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5F5D54">
      <w:r w:rsidRPr="005F5D54">
        <w:rPr>
          <w:noProof/>
          <w:lang w:eastAsia="ru-RU"/>
        </w:rPr>
        <w:drawing>
          <wp:inline distT="0" distB="0" distL="0" distR="0">
            <wp:extent cx="6809105" cy="9458014"/>
            <wp:effectExtent l="0" t="0" r="0" b="0"/>
            <wp:docPr id="1" name="Рисунок 1" descr="C:\Users\Sycheva\Desktop\молодежка\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cheva\Desktop\молодежка\совет родител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3" t="2333" r="577" b="7387"/>
                    <a:stretch/>
                  </pic:blipFill>
                  <pic:spPr bwMode="auto">
                    <a:xfrm>
                      <a:off x="0" y="0"/>
                      <a:ext cx="6811739" cy="946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D54" w:rsidRDefault="005F5D54"/>
    <w:p w:rsidR="005F5D54" w:rsidRDefault="005F5D54"/>
    <w:p w:rsidR="005F5D54" w:rsidRDefault="005F5D54"/>
    <w:p w:rsidR="005F5D54" w:rsidRDefault="005F5D54" w:rsidP="005F5D54">
      <w:pPr>
        <w:pStyle w:val="a4"/>
        <w:spacing w:before="0" w:beforeAutospacing="0" w:after="0" w:afterAutospacing="0"/>
      </w:pPr>
      <w:r>
        <w:t>3.9. Переписка Совета родителей по вопросам, относящимся к его компетенции, ведется от имени Учреждения, документы подписывает заведующий и председатель Совета родителей.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 xml:space="preserve">3.10. При принятии локальных нормативных актов, затрагивающих права воспитанников и родителей (законных представителей), </w:t>
      </w:r>
      <w:proofErr w:type="gramStart"/>
      <w:r>
        <w:t>работников  Учреждения</w:t>
      </w:r>
      <w:proofErr w:type="gramEnd"/>
      <w:r>
        <w:t xml:space="preserve"> учитывается мнение Совета родителей.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3.12. Учет мнения Совета родителей Учреждением при принятии локальных нормативных актов, затрагивающих права воспитанников и работников Учреждения, осуществляется посредством рассмотрения такого локального нормативного акта на заседании Совета родителей Учреждением.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3.13. В соответствии с компетенцией, установленной настоящим Положением Совет родителей имеет право: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- вносить предложения администрации, коллегиальным органам Учреждения и получать информацию о результатах их рассмотрения;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- принимать участие в обсуждении локальных нормативных актов Учреждения;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 xml:space="preserve">- выносить благодарность родителям (законным представителям) воспитанников за активную работу в Совете родителей, оказание помощи в </w:t>
      </w:r>
      <w:proofErr w:type="gramStart"/>
      <w:r>
        <w:t>проведении  мероприятий</w:t>
      </w:r>
      <w:proofErr w:type="gramEnd"/>
      <w:r>
        <w:t xml:space="preserve"> Учреждения и т.д.;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-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3.14. Совет родителей несет ответственность за: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- выполнение плана работы;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- установление взаимопонимания между администрацией Учреждения и родителями (законными представителями) по вопросам обучения и воспитания воспитанников;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                          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 </w:t>
      </w:r>
      <w:r>
        <w:rPr>
          <w:rStyle w:val="a3"/>
        </w:rPr>
        <w:t>4. Документация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родителей. Протоколы подписываются Председателем.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4.2. Документация Совета родителей постоянно хранится в делах Учреждения и передается по акту и в соответствии с установленным порядком в архив.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 </w:t>
      </w:r>
    </w:p>
    <w:p w:rsidR="005F5D54" w:rsidRDefault="005F5D54" w:rsidP="005F5D54">
      <w:pPr>
        <w:pStyle w:val="a4"/>
        <w:spacing w:before="0" w:beforeAutospacing="0" w:after="0" w:afterAutospacing="0"/>
        <w:jc w:val="center"/>
      </w:pPr>
      <w:r>
        <w:rPr>
          <w:rStyle w:val="a3"/>
        </w:rPr>
        <w:t>5. Порядок утверждения Положения, внесение в Положение изменений и дополнений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> </w:t>
      </w:r>
    </w:p>
    <w:p w:rsidR="005F5D54" w:rsidRDefault="005F5D54" w:rsidP="005F5D54">
      <w:pPr>
        <w:pStyle w:val="a4"/>
        <w:spacing w:before="0" w:beforeAutospacing="0" w:after="0" w:afterAutospacing="0"/>
      </w:pPr>
      <w:r>
        <w:t xml:space="preserve">5.1. Положение, изменения и дополнения в него разрабатываются рабочей группой из числа членов Совета родителей и работников Учреждения и </w:t>
      </w:r>
      <w:proofErr w:type="gramStart"/>
      <w:r>
        <w:t>предоставляются  для</w:t>
      </w:r>
      <w:proofErr w:type="gramEnd"/>
      <w:r>
        <w:t xml:space="preserve"> рассмотрения и принятия на заседание Совета родителей.</w:t>
      </w:r>
    </w:p>
    <w:p w:rsidR="005F5D54" w:rsidRDefault="005F5D54" w:rsidP="005F5D54"/>
    <w:p w:rsidR="005F5D54" w:rsidRDefault="005F5D54" w:rsidP="005F5D54"/>
    <w:p w:rsidR="005F5D54" w:rsidRDefault="005F5D54"/>
    <w:p w:rsidR="005F5D54" w:rsidRDefault="005F5D54"/>
    <w:p w:rsidR="005F5D54" w:rsidRDefault="005F5D54"/>
    <w:p w:rsidR="005F5D54" w:rsidRDefault="005F5D54"/>
    <w:p w:rsidR="005F5D54" w:rsidRDefault="005F5D54"/>
    <w:p w:rsidR="005F5D54" w:rsidRDefault="005F5D54"/>
    <w:p w:rsidR="005F5D54" w:rsidRDefault="005F5D54"/>
    <w:p w:rsidR="005F5D54" w:rsidRDefault="005F5D54"/>
    <w:p w:rsidR="005F5D54" w:rsidRDefault="005F5D54"/>
    <w:p w:rsidR="005F5D54" w:rsidRDefault="005F5D54"/>
    <w:sectPr w:rsidR="005F5D54" w:rsidSect="005F5D54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F"/>
    <w:rsid w:val="00386116"/>
    <w:rsid w:val="00505A69"/>
    <w:rsid w:val="005E2CFF"/>
    <w:rsid w:val="005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76082-7EB8-4304-973E-15A25FD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5D54"/>
    <w:rPr>
      <w:b/>
      <w:bCs/>
    </w:rPr>
  </w:style>
  <w:style w:type="paragraph" w:styleId="a4">
    <w:name w:val="Normal (Web)"/>
    <w:basedOn w:val="a"/>
    <w:rsid w:val="005F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Сычева</dc:creator>
  <cp:keywords/>
  <dc:description/>
  <cp:lastModifiedBy>Ирина Николаевна Сычева</cp:lastModifiedBy>
  <cp:revision>2</cp:revision>
  <dcterms:created xsi:type="dcterms:W3CDTF">2018-09-05T07:47:00Z</dcterms:created>
  <dcterms:modified xsi:type="dcterms:W3CDTF">2018-09-05T07:50:00Z</dcterms:modified>
</cp:coreProperties>
</file>