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9C" w:rsidRPr="00A97D9C" w:rsidRDefault="00A97D9C" w:rsidP="00A97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7"/>
          <w:szCs w:val="27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27"/>
          <w:szCs w:val="27"/>
          <w:lang w:val="ru-RU" w:eastAsia="ru-RU" w:bidi="ar-SA"/>
        </w:rPr>
        <w:t>Приказ Министерства образования и науки РФ от 17 октября 2013 г. N 1155</w:t>
      </w:r>
      <w:r w:rsidRPr="00A97D9C">
        <w:rPr>
          <w:rFonts w:ascii="Times New Roman" w:eastAsia="Times New Roman" w:hAnsi="Times New Roman" w:cs="Times New Roman"/>
          <w:color w:val="22272F"/>
          <w:sz w:val="27"/>
          <w:szCs w:val="27"/>
          <w:lang w:val="ru-RU" w:eastAsia="ru-RU" w:bidi="ar-SA"/>
        </w:rPr>
        <w:br/>
        <w:t>"Об утверждении федерального государственного образовательного стандарта дошкольного образования"</w:t>
      </w:r>
    </w:p>
    <w:p w:rsidR="00A97D9C" w:rsidRPr="00A97D9C" w:rsidRDefault="00A97D9C" w:rsidP="00A97D9C">
      <w:pPr>
        <w:pBdr>
          <w:bottom w:val="dashed" w:sz="4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3272C0"/>
          <w:sz w:val="24"/>
          <w:szCs w:val="24"/>
          <w:lang w:val="ru-RU" w:eastAsia="ru-RU" w:bidi="ar-SA"/>
        </w:rPr>
        <w:t xml:space="preserve">С изменениями и дополнениями </w:t>
      </w:r>
      <w:proofErr w:type="gramStart"/>
      <w:r w:rsidRPr="00A97D9C">
        <w:rPr>
          <w:rFonts w:ascii="Times New Roman" w:eastAsia="Times New Roman" w:hAnsi="Times New Roman" w:cs="Times New Roman"/>
          <w:color w:val="3272C0"/>
          <w:sz w:val="24"/>
          <w:szCs w:val="24"/>
          <w:lang w:val="ru-RU" w:eastAsia="ru-RU" w:bidi="ar-SA"/>
        </w:rPr>
        <w:t>от</w:t>
      </w:r>
      <w:proofErr w:type="gramEnd"/>
      <w:r w:rsidRPr="00A97D9C">
        <w:rPr>
          <w:rFonts w:ascii="Times New Roman" w:eastAsia="Times New Roman" w:hAnsi="Times New Roman" w:cs="Times New Roman"/>
          <w:color w:val="3272C0"/>
          <w:sz w:val="24"/>
          <w:szCs w:val="24"/>
          <w:lang w:val="ru-RU" w:eastAsia="ru-RU" w:bidi="ar-SA"/>
        </w:rPr>
        <w:t>: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В соответствии с </w:t>
      </w:r>
      <w:hyperlink r:id="rId4" w:anchor="/document/70291362/entry/10616" w:history="1">
        <w:r w:rsidRPr="00A97D9C">
          <w:rPr>
            <w:rFonts w:ascii="Times New Roman" w:eastAsia="Times New Roman" w:hAnsi="Times New Roman" w:cs="Times New Roman"/>
            <w:color w:val="551A8B"/>
            <w:sz w:val="19"/>
            <w:lang w:val="ru-RU" w:eastAsia="ru-RU" w:bidi="ar-SA"/>
          </w:rPr>
          <w:t>пунктом 6 части 1 статьи 6</w:t>
        </w:r>
      </w:hyperlink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4036), </w:t>
      </w:r>
      <w:hyperlink r:id="rId5" w:anchor="/document/70392898/entry/15241" w:history="1">
        <w:r w:rsidRPr="00A97D9C">
          <w:rPr>
            <w:rFonts w:ascii="Times New Roman" w:eastAsia="Times New Roman" w:hAnsi="Times New Roman" w:cs="Times New Roman"/>
            <w:color w:val="551A8B"/>
            <w:sz w:val="19"/>
            <w:lang w:val="ru-RU" w:eastAsia="ru-RU" w:bidi="ar-SA"/>
          </w:rPr>
          <w:t>подпунктом 5.2.41</w:t>
        </w:r>
      </w:hyperlink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 Положения о Министерстве образования и науки Российской Федерации, утвержденного </w:t>
      </w:r>
      <w:hyperlink r:id="rId6" w:anchor="/document/70392898/entry/0" w:history="1">
        <w:r w:rsidRPr="00A97D9C">
          <w:rPr>
            <w:rFonts w:ascii="Times New Roman" w:eastAsia="Times New Roman" w:hAnsi="Times New Roman" w:cs="Times New Roman"/>
            <w:color w:val="551A8B"/>
            <w:sz w:val="19"/>
            <w:lang w:val="ru-RU" w:eastAsia="ru-RU" w:bidi="ar-SA"/>
          </w:rPr>
          <w:t>постановлением</w:t>
        </w:r>
      </w:hyperlink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 Правительства Российской Федерации от 3 июня 2013 г. N 466 (Собрание законодательства Российской Федерации, 2013, N 23, ст. 2923; N 33, ст. 4386; </w:t>
      </w:r>
      <w:proofErr w:type="gram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N 37, ст. 4702), </w:t>
      </w:r>
      <w:hyperlink r:id="rId7" w:anchor="/document/70429496/entry/1007" w:history="1">
        <w:r w:rsidRPr="00A97D9C">
          <w:rPr>
            <w:rFonts w:ascii="Times New Roman" w:eastAsia="Times New Roman" w:hAnsi="Times New Roman" w:cs="Times New Roman"/>
            <w:color w:val="551A8B"/>
            <w:sz w:val="19"/>
            <w:lang w:val="ru-RU" w:eastAsia="ru-RU" w:bidi="ar-SA"/>
          </w:rPr>
          <w:t>пунктом 7</w:t>
        </w:r>
      </w:hyperlink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 Правил разработки, утверждения федеральных государственных образовательных стандартов и внесения в них изменений, утвержденных </w:t>
      </w:r>
      <w:hyperlink r:id="rId8" w:anchor="/document/70429496/entry/0" w:history="1">
        <w:r w:rsidRPr="00A97D9C">
          <w:rPr>
            <w:rFonts w:ascii="Times New Roman" w:eastAsia="Times New Roman" w:hAnsi="Times New Roman" w:cs="Times New Roman"/>
            <w:color w:val="551A8B"/>
            <w:sz w:val="19"/>
            <w:lang w:val="ru-RU" w:eastAsia="ru-RU" w:bidi="ar-SA"/>
          </w:rPr>
          <w:t>постановлением</w:t>
        </w:r>
      </w:hyperlink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 Правительства Российской Федерации от 5 августа 2013 г. N 661 (Собрание законодательства Российской Федерации, 2013, N 33, ст. 4377), приказываю:</w:t>
      </w:r>
      <w:proofErr w:type="gramEnd"/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1. Утвердить прилагаемый </w:t>
      </w:r>
      <w:hyperlink r:id="rId9" w:anchor="/document/70512244/entry/1000" w:history="1">
        <w:r w:rsidRPr="00A97D9C">
          <w:rPr>
            <w:rFonts w:ascii="Times New Roman" w:eastAsia="Times New Roman" w:hAnsi="Times New Roman" w:cs="Times New Roman"/>
            <w:color w:val="551A8B"/>
            <w:sz w:val="19"/>
            <w:lang w:val="ru-RU" w:eastAsia="ru-RU" w:bidi="ar-SA"/>
          </w:rPr>
          <w:t xml:space="preserve">федеральный государственный образовательный </w:t>
        </w:r>
        <w:proofErr w:type="spellStart"/>
        <w:r w:rsidRPr="00A97D9C">
          <w:rPr>
            <w:rFonts w:ascii="Times New Roman" w:eastAsia="Times New Roman" w:hAnsi="Times New Roman" w:cs="Times New Roman"/>
            <w:color w:val="551A8B"/>
            <w:sz w:val="19"/>
            <w:lang w:val="ru-RU" w:eastAsia="ru-RU" w:bidi="ar-SA"/>
          </w:rPr>
          <w:t>стандарт</w:t>
        </w:r>
      </w:hyperlink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дошкольного</w:t>
      </w:r>
      <w:proofErr w:type="spell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 образования.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2. Признать утратившими силу приказы Министерства образования и науки Российской Федерации: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hyperlink r:id="rId10" w:anchor="/document/197482/entry/0" w:history="1">
        <w:r w:rsidRPr="00A97D9C">
          <w:rPr>
            <w:rFonts w:ascii="Times New Roman" w:eastAsia="Times New Roman" w:hAnsi="Times New Roman" w:cs="Times New Roman"/>
            <w:color w:val="551A8B"/>
            <w:sz w:val="19"/>
            <w:lang w:val="ru-RU" w:eastAsia="ru-RU" w:bidi="ar-SA"/>
          </w:rPr>
          <w:t>от 23 ноября 2009 г. N 655</w:t>
        </w:r>
      </w:hyperlink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 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 г., регистрационный N 16299);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hyperlink r:id="rId11" w:anchor="/document/55172575/entry/0" w:history="1">
        <w:r w:rsidRPr="00A97D9C">
          <w:rPr>
            <w:rFonts w:ascii="Times New Roman" w:eastAsia="Times New Roman" w:hAnsi="Times New Roman" w:cs="Times New Roman"/>
            <w:color w:val="551A8B"/>
            <w:sz w:val="19"/>
            <w:lang w:val="ru-RU" w:eastAsia="ru-RU" w:bidi="ar-SA"/>
          </w:rPr>
          <w:t>от 20 июля 2011 г. N 2151</w:t>
        </w:r>
      </w:hyperlink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 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 г., регистрационный N 22303).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3. Настоящий приказ вступает в силу с 1 января 2014 года.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7"/>
        <w:gridCol w:w="3375"/>
      </w:tblGrid>
      <w:tr w:rsidR="00A97D9C" w:rsidRPr="00A97D9C" w:rsidTr="00A97D9C">
        <w:tc>
          <w:tcPr>
            <w:tcW w:w="3300" w:type="pct"/>
            <w:vAlign w:val="bottom"/>
            <w:hideMark/>
          </w:tcPr>
          <w:p w:rsidR="00A97D9C" w:rsidRPr="00A97D9C" w:rsidRDefault="00A97D9C" w:rsidP="00A97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7D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A97D9C" w:rsidRPr="00A97D9C" w:rsidRDefault="00A97D9C" w:rsidP="00A97D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7D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Д. Ливанов</w:t>
            </w:r>
          </w:p>
        </w:tc>
      </w:tr>
    </w:tbl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 </w:t>
      </w:r>
    </w:p>
    <w:p w:rsidR="00A97D9C" w:rsidRPr="00A97D9C" w:rsidRDefault="00A97D9C" w:rsidP="00A97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Зарегистрировано в Минюсте РФ 14 ноября 2013 г.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Регистрационный N 30384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b/>
          <w:bCs/>
          <w:color w:val="22272F"/>
          <w:sz w:val="19"/>
          <w:lang w:val="ru-RU" w:eastAsia="ru-RU" w:bidi="ar-SA"/>
        </w:rPr>
        <w:t>Приложение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7"/>
          <w:szCs w:val="27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27"/>
          <w:szCs w:val="27"/>
          <w:lang w:val="ru-RU" w:eastAsia="ru-RU" w:bidi="ar-SA"/>
        </w:rPr>
        <w:t>Федеральный государственный образовательный стандарт</w:t>
      </w:r>
      <w:r w:rsidRPr="00A97D9C">
        <w:rPr>
          <w:rFonts w:ascii="Times New Roman" w:eastAsia="Times New Roman" w:hAnsi="Times New Roman" w:cs="Times New Roman"/>
          <w:color w:val="22272F"/>
          <w:sz w:val="27"/>
          <w:szCs w:val="27"/>
          <w:lang w:val="ru-RU" w:eastAsia="ru-RU" w:bidi="ar-SA"/>
        </w:rPr>
        <w:br/>
        <w:t>дошкольного образования</w:t>
      </w:r>
      <w:r w:rsidRPr="00A97D9C">
        <w:rPr>
          <w:rFonts w:ascii="Times New Roman" w:eastAsia="Times New Roman" w:hAnsi="Times New Roman" w:cs="Times New Roman"/>
          <w:color w:val="22272F"/>
          <w:sz w:val="27"/>
          <w:szCs w:val="27"/>
          <w:lang w:val="ru-RU" w:eastAsia="ru-RU" w:bidi="ar-SA"/>
        </w:rPr>
        <w:br/>
        <w:t>(утв. </w:t>
      </w:r>
      <w:hyperlink r:id="rId12" w:anchor="/document/70512244/entry/0" w:history="1">
        <w:r w:rsidRPr="00A97D9C">
          <w:rPr>
            <w:rFonts w:ascii="Times New Roman" w:eastAsia="Times New Roman" w:hAnsi="Times New Roman" w:cs="Times New Roman"/>
            <w:color w:val="551A8B"/>
            <w:sz w:val="27"/>
            <w:lang w:val="ru-RU" w:eastAsia="ru-RU" w:bidi="ar-SA"/>
          </w:rPr>
          <w:t>приказом</w:t>
        </w:r>
      </w:hyperlink>
      <w:r w:rsidRPr="00A97D9C">
        <w:rPr>
          <w:rFonts w:ascii="Times New Roman" w:eastAsia="Times New Roman" w:hAnsi="Times New Roman" w:cs="Times New Roman"/>
          <w:color w:val="22272F"/>
          <w:sz w:val="27"/>
          <w:szCs w:val="27"/>
          <w:lang w:val="ru-RU" w:eastAsia="ru-RU" w:bidi="ar-SA"/>
        </w:rPr>
        <w:t> Министерства образования и науки РФ от 17 октября 2013 г. N 1155)</w:t>
      </w:r>
    </w:p>
    <w:p w:rsidR="00A97D9C" w:rsidRPr="00A97D9C" w:rsidRDefault="00A97D9C" w:rsidP="00A97D9C">
      <w:pPr>
        <w:pBdr>
          <w:bottom w:val="dashed" w:sz="4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3272C0"/>
          <w:sz w:val="24"/>
          <w:szCs w:val="24"/>
          <w:lang w:val="ru-RU" w:eastAsia="ru-RU" w:bidi="ar-SA"/>
        </w:rPr>
        <w:t xml:space="preserve">С изменениями и дополнениями </w:t>
      </w:r>
      <w:proofErr w:type="gramStart"/>
      <w:r w:rsidRPr="00A97D9C">
        <w:rPr>
          <w:rFonts w:ascii="Times New Roman" w:eastAsia="Times New Roman" w:hAnsi="Times New Roman" w:cs="Times New Roman"/>
          <w:color w:val="3272C0"/>
          <w:sz w:val="24"/>
          <w:szCs w:val="24"/>
          <w:lang w:val="ru-RU" w:eastAsia="ru-RU" w:bidi="ar-SA"/>
        </w:rPr>
        <w:t>от</w:t>
      </w:r>
      <w:proofErr w:type="gramEnd"/>
      <w:r w:rsidRPr="00A97D9C">
        <w:rPr>
          <w:rFonts w:ascii="Times New Roman" w:eastAsia="Times New Roman" w:hAnsi="Times New Roman" w:cs="Times New Roman"/>
          <w:color w:val="3272C0"/>
          <w:sz w:val="24"/>
          <w:szCs w:val="24"/>
          <w:lang w:val="ru-RU" w:eastAsia="ru-RU" w:bidi="ar-SA"/>
        </w:rPr>
        <w:t>:</w:t>
      </w:r>
    </w:p>
    <w:p w:rsidR="00A97D9C" w:rsidRPr="00A97D9C" w:rsidRDefault="00A97D9C" w:rsidP="00A97D9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464C55"/>
          <w:sz w:val="17"/>
          <w:szCs w:val="17"/>
          <w:lang w:val="ru-RU" w:eastAsia="ru-RU" w:bidi="ar-SA"/>
        </w:rPr>
        <w:t>См. </w:t>
      </w:r>
      <w:hyperlink r:id="rId13" w:anchor="/document/70629422/entry/1000" w:history="1">
        <w:r w:rsidRPr="00A97D9C">
          <w:rPr>
            <w:rFonts w:ascii="Times New Roman" w:eastAsia="Times New Roman" w:hAnsi="Times New Roman" w:cs="Times New Roman"/>
            <w:color w:val="551A8B"/>
            <w:sz w:val="17"/>
            <w:lang w:val="ru-RU" w:eastAsia="ru-RU" w:bidi="ar-SA"/>
          </w:rPr>
          <w:t>Комментарии</w:t>
        </w:r>
      </w:hyperlink>
      <w:r w:rsidRPr="00A97D9C">
        <w:rPr>
          <w:rFonts w:ascii="Times New Roman" w:eastAsia="Times New Roman" w:hAnsi="Times New Roman" w:cs="Times New Roman"/>
          <w:color w:val="464C55"/>
          <w:sz w:val="17"/>
          <w:szCs w:val="17"/>
          <w:lang w:val="ru-RU" w:eastAsia="ru-RU" w:bidi="ar-SA"/>
        </w:rPr>
        <w:t> к настоящему государственному образовательному стандарту дошкольного образования, направленные </w:t>
      </w:r>
      <w:hyperlink r:id="rId14" w:anchor="/document/70629422/entry/0" w:history="1">
        <w:r w:rsidRPr="00A97D9C">
          <w:rPr>
            <w:rFonts w:ascii="Times New Roman" w:eastAsia="Times New Roman" w:hAnsi="Times New Roman" w:cs="Times New Roman"/>
            <w:color w:val="551A8B"/>
            <w:sz w:val="17"/>
            <w:lang w:val="ru-RU" w:eastAsia="ru-RU" w:bidi="ar-SA"/>
          </w:rPr>
          <w:t>письмом</w:t>
        </w:r>
      </w:hyperlink>
      <w:r w:rsidRPr="00A97D9C">
        <w:rPr>
          <w:rFonts w:ascii="Times New Roman" w:eastAsia="Times New Roman" w:hAnsi="Times New Roman" w:cs="Times New Roman"/>
          <w:color w:val="464C55"/>
          <w:sz w:val="17"/>
          <w:szCs w:val="17"/>
          <w:lang w:val="ru-RU" w:eastAsia="ru-RU" w:bidi="ar-SA"/>
        </w:rPr>
        <w:t> </w:t>
      </w:r>
      <w:proofErr w:type="spellStart"/>
      <w:r w:rsidRPr="00A97D9C">
        <w:rPr>
          <w:rFonts w:ascii="Times New Roman" w:eastAsia="Times New Roman" w:hAnsi="Times New Roman" w:cs="Times New Roman"/>
          <w:color w:val="464C55"/>
          <w:sz w:val="17"/>
          <w:szCs w:val="17"/>
          <w:lang w:val="ru-RU" w:eastAsia="ru-RU" w:bidi="ar-SA"/>
        </w:rPr>
        <w:t>Минобрнауки</w:t>
      </w:r>
      <w:proofErr w:type="spellEnd"/>
      <w:r w:rsidRPr="00A97D9C">
        <w:rPr>
          <w:rFonts w:ascii="Times New Roman" w:eastAsia="Times New Roman" w:hAnsi="Times New Roman" w:cs="Times New Roman"/>
          <w:color w:val="464C55"/>
          <w:sz w:val="17"/>
          <w:szCs w:val="17"/>
          <w:lang w:val="ru-RU" w:eastAsia="ru-RU" w:bidi="ar-SA"/>
        </w:rPr>
        <w:t xml:space="preserve"> России от 28 февраля 2014 г. N 08-249</w:t>
      </w:r>
    </w:p>
    <w:p w:rsidR="00A97D9C" w:rsidRPr="00A97D9C" w:rsidRDefault="00A97D9C" w:rsidP="00A97D9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464C55"/>
          <w:sz w:val="17"/>
          <w:szCs w:val="17"/>
          <w:lang w:val="ru-RU" w:eastAsia="ru-RU" w:bidi="ar-SA"/>
        </w:rPr>
        <w:t>См. </w:t>
      </w:r>
      <w:hyperlink r:id="rId15" w:anchor="/document/5632903/entry/0" w:history="1">
        <w:r w:rsidRPr="00A97D9C">
          <w:rPr>
            <w:rFonts w:ascii="Times New Roman" w:eastAsia="Times New Roman" w:hAnsi="Times New Roman" w:cs="Times New Roman"/>
            <w:color w:val="551A8B"/>
            <w:sz w:val="17"/>
            <w:lang w:val="ru-RU" w:eastAsia="ru-RU" w:bidi="ar-SA"/>
          </w:rPr>
          <w:t>справку</w:t>
        </w:r>
      </w:hyperlink>
      <w:r w:rsidRPr="00A97D9C">
        <w:rPr>
          <w:rFonts w:ascii="Times New Roman" w:eastAsia="Times New Roman" w:hAnsi="Times New Roman" w:cs="Times New Roman"/>
          <w:color w:val="464C55"/>
          <w:sz w:val="17"/>
          <w:szCs w:val="17"/>
          <w:lang w:val="ru-RU" w:eastAsia="ru-RU" w:bidi="ar-SA"/>
        </w:rPr>
        <w:t> о федеральных государственных образовательных стандартах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7"/>
          <w:szCs w:val="27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27"/>
          <w:szCs w:val="27"/>
          <w:lang w:val="ru-RU" w:eastAsia="ru-RU" w:bidi="ar-SA"/>
        </w:rPr>
        <w:t>I. Общие положения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lastRenderedPageBreak/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1.2. Стандарт разработан на основе </w:t>
      </w:r>
      <w:hyperlink r:id="rId16" w:anchor="/document/10103000/entry/0" w:history="1">
        <w:r w:rsidRPr="00A97D9C">
          <w:rPr>
            <w:rFonts w:ascii="Times New Roman" w:eastAsia="Times New Roman" w:hAnsi="Times New Roman" w:cs="Times New Roman"/>
            <w:color w:val="551A8B"/>
            <w:sz w:val="19"/>
            <w:lang w:val="ru-RU" w:eastAsia="ru-RU" w:bidi="ar-SA"/>
          </w:rPr>
          <w:t>Конституции</w:t>
        </w:r>
      </w:hyperlink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 Российской Федерации</w:t>
      </w:r>
      <w:hyperlink r:id="rId17" w:anchor="/document/70512244/entry/991" w:history="1">
        <w:r w:rsidRPr="00A97D9C">
          <w:rPr>
            <w:rFonts w:ascii="Times New Roman" w:eastAsia="Times New Roman" w:hAnsi="Times New Roman" w:cs="Times New Roman"/>
            <w:color w:val="551A8B"/>
            <w:sz w:val="19"/>
            <w:lang w:val="ru-RU" w:eastAsia="ru-RU" w:bidi="ar-SA"/>
          </w:rPr>
          <w:t>*(1)</w:t>
        </w:r>
      </w:hyperlink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 и законодательства Российской Федерации и с учётом </w:t>
      </w:r>
      <w:hyperlink r:id="rId18" w:anchor="/document/2540422/entry/0" w:history="1">
        <w:r w:rsidRPr="00A97D9C">
          <w:rPr>
            <w:rFonts w:ascii="Times New Roman" w:eastAsia="Times New Roman" w:hAnsi="Times New Roman" w:cs="Times New Roman"/>
            <w:color w:val="551A8B"/>
            <w:sz w:val="19"/>
            <w:lang w:val="ru-RU" w:eastAsia="ru-RU" w:bidi="ar-SA"/>
          </w:rPr>
          <w:t>Конвенц</w:t>
        </w:r>
        <w:proofErr w:type="gramStart"/>
        <w:r w:rsidRPr="00A97D9C">
          <w:rPr>
            <w:rFonts w:ascii="Times New Roman" w:eastAsia="Times New Roman" w:hAnsi="Times New Roman" w:cs="Times New Roman"/>
            <w:color w:val="551A8B"/>
            <w:sz w:val="19"/>
            <w:lang w:val="ru-RU" w:eastAsia="ru-RU" w:bidi="ar-SA"/>
          </w:rPr>
          <w:t>ии</w:t>
        </w:r>
      </w:hyperlink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 ОО</w:t>
      </w:r>
      <w:proofErr w:type="gram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Н о правах ребенка</w:t>
      </w:r>
      <w:hyperlink r:id="rId19" w:anchor="/document/70512244/entry/992" w:history="1">
        <w:r w:rsidRPr="00A97D9C">
          <w:rPr>
            <w:rFonts w:ascii="Times New Roman" w:eastAsia="Times New Roman" w:hAnsi="Times New Roman" w:cs="Times New Roman"/>
            <w:color w:val="551A8B"/>
            <w:sz w:val="19"/>
            <w:lang w:val="ru-RU" w:eastAsia="ru-RU" w:bidi="ar-SA"/>
          </w:rPr>
          <w:t>*(2)</w:t>
        </w:r>
      </w:hyperlink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, в основе которых заложены следующие основные принципы: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1) поддержка разнообразия детства; сохранение уникальности и самоценности детства как важного этапа в общем развитии человека, </w:t>
      </w:r>
      <w:proofErr w:type="spell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самоценность</w:t>
      </w:r>
      <w:proofErr w:type="spell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3) уважение личности ребенка;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1.3. В Стандарте учитываются: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2) возможности освоения ребенком Программы на разных этапах ее реализации.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1.4. Основные принципы дошкольного образования: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4) поддержка инициативы детей в различных видах деятельности;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5) сотрудничество Организации с семьей;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6) приобщение детей к социокультурным нормам, традициям семьи, общества и государства;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9) учет этнокультурной ситуации развития детей.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1.5. Стандарт направлен на достижение следующих целей: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1) повышение социального статуса дошкольного образования;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lastRenderedPageBreak/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1.6. Стандарт направлен на решение следующих задач: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социокультурных</w:t>
      </w:r>
      <w:proofErr w:type="spell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 ценностей и принятых в обществе правил и норм поведения в интересах человека, семьи, общества;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8) формирования </w:t>
      </w:r>
      <w:proofErr w:type="spell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социокультурной</w:t>
      </w:r>
      <w:proofErr w:type="spell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1.7. Стандарт является основой </w:t>
      </w:r>
      <w:proofErr w:type="gram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для</w:t>
      </w:r>
      <w:proofErr w:type="gram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: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1) разработки Программы;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4) объективной оценки соответствия образовательной деятельности Организации требованиям Стандарта;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lastRenderedPageBreak/>
        <w:t xml:space="preserve">1.8. Стандарт включает в себя требования </w:t>
      </w:r>
      <w:proofErr w:type="gram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к</w:t>
      </w:r>
      <w:proofErr w:type="gram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: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структуре Программы и ее объему;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условиям реализации Программы;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результатам освоения Программы.</w:t>
      </w:r>
    </w:p>
    <w:p w:rsidR="00A97D9C" w:rsidRPr="00A97D9C" w:rsidRDefault="00A97D9C" w:rsidP="00A97D9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464C55"/>
          <w:sz w:val="17"/>
          <w:szCs w:val="17"/>
          <w:lang w:val="ru-RU" w:eastAsia="ru-RU" w:bidi="ar-SA"/>
        </w:rPr>
        <w:t>Пункт 1.9 изменен с 25 февраля 2019 г. - </w:t>
      </w:r>
      <w:hyperlink r:id="rId20" w:anchor="/document/72173562/entry/1000" w:history="1">
        <w:r w:rsidRPr="00A97D9C">
          <w:rPr>
            <w:rFonts w:ascii="Times New Roman" w:eastAsia="Times New Roman" w:hAnsi="Times New Roman" w:cs="Times New Roman"/>
            <w:color w:val="551A8B"/>
            <w:sz w:val="17"/>
            <w:lang w:val="ru-RU" w:eastAsia="ru-RU" w:bidi="ar-SA"/>
          </w:rPr>
          <w:t>Приказ</w:t>
        </w:r>
      </w:hyperlink>
      <w:r w:rsidRPr="00A97D9C">
        <w:rPr>
          <w:rFonts w:ascii="Times New Roman" w:eastAsia="Times New Roman" w:hAnsi="Times New Roman" w:cs="Times New Roman"/>
          <w:color w:val="464C55"/>
          <w:sz w:val="17"/>
          <w:szCs w:val="17"/>
          <w:lang w:val="ru-RU" w:eastAsia="ru-RU" w:bidi="ar-SA"/>
        </w:rPr>
        <w:t> </w:t>
      </w:r>
      <w:proofErr w:type="spellStart"/>
      <w:r w:rsidRPr="00A97D9C">
        <w:rPr>
          <w:rFonts w:ascii="Times New Roman" w:eastAsia="Times New Roman" w:hAnsi="Times New Roman" w:cs="Times New Roman"/>
          <w:color w:val="464C55"/>
          <w:sz w:val="17"/>
          <w:szCs w:val="17"/>
          <w:lang w:val="ru-RU" w:eastAsia="ru-RU" w:bidi="ar-SA"/>
        </w:rPr>
        <w:t>Минпросвещения</w:t>
      </w:r>
      <w:proofErr w:type="spellEnd"/>
      <w:r w:rsidRPr="00A97D9C">
        <w:rPr>
          <w:rFonts w:ascii="Times New Roman" w:eastAsia="Times New Roman" w:hAnsi="Times New Roman" w:cs="Times New Roman"/>
          <w:color w:val="464C55"/>
          <w:sz w:val="17"/>
          <w:szCs w:val="17"/>
          <w:lang w:val="ru-RU" w:eastAsia="ru-RU" w:bidi="ar-SA"/>
        </w:rPr>
        <w:t xml:space="preserve"> России от 21 января 2019 г. N 31</w:t>
      </w:r>
    </w:p>
    <w:p w:rsidR="00A97D9C" w:rsidRPr="00A97D9C" w:rsidRDefault="00A97D9C" w:rsidP="00A97D9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val="ru-RU" w:eastAsia="ru-RU" w:bidi="ar-SA"/>
        </w:rPr>
      </w:pPr>
      <w:hyperlink r:id="rId21" w:anchor="/document/77677348/entry/19" w:history="1">
        <w:r w:rsidRPr="00A97D9C">
          <w:rPr>
            <w:rFonts w:ascii="Times New Roman" w:eastAsia="Times New Roman" w:hAnsi="Times New Roman" w:cs="Times New Roman"/>
            <w:color w:val="551A8B"/>
            <w:sz w:val="17"/>
            <w:lang w:val="ru-RU" w:eastAsia="ru-RU" w:bidi="ar-SA"/>
          </w:rPr>
          <w:t>См. предыдущую редакцию</w:t>
        </w:r>
      </w:hyperlink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</w:t>
      </w:r>
      <w:proofErr w:type="gram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Федерации</w:t>
      </w:r>
      <w:proofErr w:type="gram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 в том числе русском языке как родном языке на основании заявлений родителей (законных представителей) несовершеннолетних обучающихся. Реализация Программы на родном языке из числа языков народов Российской </w:t>
      </w:r>
      <w:proofErr w:type="gram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Федерации</w:t>
      </w:r>
      <w:proofErr w:type="gram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 в том числе русском языке как родном языке на основании заявлений родителей (законных представителей) несовершеннолетних обучающихся не должна осуществляться в ущерб получению образования на государственном языке Российской Федерации.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7"/>
          <w:szCs w:val="27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27"/>
          <w:szCs w:val="27"/>
          <w:lang w:val="ru-RU" w:eastAsia="ru-RU" w:bidi="ar-SA"/>
        </w:rPr>
        <w:t>II. Требования к структуре образовательной программы дошкольного образования и ее объему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2.1. Программа определяет содержание и организацию образовательной деятельности на уровне дошкольного образования.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 </w:t>
      </w:r>
      <w:hyperlink r:id="rId22" w:anchor="/document/70512244/entry/16" w:history="1">
        <w:r w:rsidRPr="00A97D9C">
          <w:rPr>
            <w:rFonts w:ascii="Times New Roman" w:eastAsia="Times New Roman" w:hAnsi="Times New Roman" w:cs="Times New Roman"/>
            <w:color w:val="551A8B"/>
            <w:sz w:val="19"/>
            <w:lang w:val="ru-RU" w:eastAsia="ru-RU" w:bidi="ar-SA"/>
          </w:rPr>
          <w:t>пункте 1.6</w:t>
        </w:r>
      </w:hyperlink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 Стандарта.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2.2. Структурные подразделения в одной Организации (далее - Группы) могут реализовывать разные Программы.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2.4. Программа направлена </w:t>
      </w:r>
      <w:proofErr w:type="gram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на</w:t>
      </w:r>
      <w:proofErr w:type="gram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: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со</w:t>
      </w:r>
      <w:proofErr w:type="gram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 взрослыми и сверстниками и соответствующим возрасту видам деятельности;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2.5. Программа разрабатывается и утверждается Организацией самостоятельно в соответствии с настоящим Стандартом и с учетом Примерных программ</w:t>
      </w:r>
      <w:hyperlink r:id="rId23" w:anchor="/document/70512244/entry/993" w:history="1">
        <w:r w:rsidRPr="00A97D9C">
          <w:rPr>
            <w:rFonts w:ascii="Times New Roman" w:eastAsia="Times New Roman" w:hAnsi="Times New Roman" w:cs="Times New Roman"/>
            <w:color w:val="551A8B"/>
            <w:sz w:val="19"/>
            <w:lang w:val="ru-RU" w:eastAsia="ru-RU" w:bidi="ar-SA"/>
          </w:rPr>
          <w:t>*(3)</w:t>
        </w:r>
      </w:hyperlink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Программа может реализовываться в течение всего времени пребывания</w:t>
      </w:r>
      <w:hyperlink r:id="rId24" w:anchor="/document/70512244/entry/994" w:history="1">
        <w:r w:rsidRPr="00A97D9C">
          <w:rPr>
            <w:rFonts w:ascii="Times New Roman" w:eastAsia="Times New Roman" w:hAnsi="Times New Roman" w:cs="Times New Roman"/>
            <w:color w:val="551A8B"/>
            <w:sz w:val="19"/>
            <w:lang w:val="ru-RU" w:eastAsia="ru-RU" w:bidi="ar-SA"/>
          </w:rPr>
          <w:t>*(4)</w:t>
        </w:r>
      </w:hyperlink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 детей в Организации.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социально-коммуникативное развитие;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lastRenderedPageBreak/>
        <w:t>познавательное развитие;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речевое развитие;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художественно-эстетическое развитие;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физическое развитие.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со</w:t>
      </w:r>
      <w:proofErr w:type="gram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саморегуляции</w:t>
      </w:r>
      <w:proofErr w:type="spell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социокультурных</w:t>
      </w:r>
      <w:proofErr w:type="spell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 </w:t>
      </w:r>
      <w:proofErr w:type="gram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общем</w:t>
      </w:r>
      <w:proofErr w:type="gram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 доме людей, об особенностях ее природы, многообразии стран и народов мира.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proofErr w:type="gram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саморегуляции</w:t>
      </w:r>
      <w:proofErr w:type="spell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 в двигательной сфере;</w:t>
      </w:r>
      <w:proofErr w:type="gram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proofErr w:type="gram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со</w:t>
      </w:r>
      <w:proofErr w:type="gram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</w:t>
      </w: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lastRenderedPageBreak/>
        <w:t xml:space="preserve">улице), конструирование из </w:t>
      </w:r>
      <w:proofErr w:type="gram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1) предметно-пространственная развивающая образовательная среда;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2) характер взаимодействия </w:t>
      </w:r>
      <w:proofErr w:type="gram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со</w:t>
      </w:r>
      <w:proofErr w:type="gram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 взрослыми;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3) характер взаимодействия с другими детьми;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4) система отношений ребенка к миру, к другим людям, к себе самому.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</w:t>
      </w:r>
      <w:hyperlink r:id="rId25" w:anchor="/document/70512244/entry/25" w:history="1">
        <w:r w:rsidRPr="00A97D9C">
          <w:rPr>
            <w:rFonts w:ascii="Times New Roman" w:eastAsia="Times New Roman" w:hAnsi="Times New Roman" w:cs="Times New Roman"/>
            <w:color w:val="551A8B"/>
            <w:sz w:val="19"/>
            <w:lang w:val="ru-RU" w:eastAsia="ru-RU" w:bidi="ar-SA"/>
          </w:rPr>
          <w:t>пункт 2.5</w:t>
        </w:r>
      </w:hyperlink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Стандарта).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2.11.1. Целевой раздел включает в себя пояснительную записку и планируемые результаты освоения программы.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Пояснительная записка должна раскрывать: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цели и задачи реализации Программы;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принципы и подходы к формированию Программы;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Содержательный раздел Программы должен включать: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proofErr w:type="gram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 </w:t>
      </w:r>
      <w:hyperlink r:id="rId26" w:anchor="/document/71320184/entry/0" w:history="1">
        <w:r w:rsidRPr="00A97D9C">
          <w:rPr>
            <w:rFonts w:ascii="Times New Roman" w:eastAsia="Times New Roman" w:hAnsi="Times New Roman" w:cs="Times New Roman"/>
            <w:color w:val="551A8B"/>
            <w:sz w:val="19"/>
            <w:lang w:val="ru-RU" w:eastAsia="ru-RU" w:bidi="ar-SA"/>
          </w:rPr>
          <w:t>примерных основных образовательных программ</w:t>
        </w:r>
      </w:hyperlink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 дошкольного образования и методических пособий, обеспечивающих реализацию данного содержания;</w:t>
      </w:r>
      <w:proofErr w:type="gramEnd"/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lastRenderedPageBreak/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В содержательном разделе Программы должны быть представлены: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а) особенности образовательной деятельности разных видов и культурных практик;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б) способы и направления поддержки детской инициативы;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в) особенности взаимодействия педагогического коллектива с семьями воспитанников;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г) иные характеристики содержания Программы, наиболее существенные с точки зрения авторов Программы.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на</w:t>
      </w:r>
      <w:proofErr w:type="gram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: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специфику национальных, </w:t>
      </w:r>
      <w:proofErr w:type="spell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социокультурных</w:t>
      </w:r>
      <w:proofErr w:type="spell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 и иных условий, в которых осуществляется образовательная деятельность;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сложившиеся традиции Организации или Группы.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Коррекционная работа и/или инклюзивное образование должны быть направлены </w:t>
      </w:r>
      <w:proofErr w:type="gram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на</w:t>
      </w:r>
      <w:proofErr w:type="gram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: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1) обеспечение </w:t>
      </w:r>
      <w:proofErr w:type="gram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коррекции нарушений развития различных категорий детей</w:t>
      </w:r>
      <w:proofErr w:type="gram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</w:t>
      </w:r>
      <w:proofErr w:type="gram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представлена</w:t>
      </w:r>
      <w:proofErr w:type="gram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 развернуто в соответствии с </w:t>
      </w:r>
      <w:hyperlink r:id="rId27" w:anchor="/document/70512244/entry/211" w:history="1">
        <w:r w:rsidRPr="00A97D9C">
          <w:rPr>
            <w:rFonts w:ascii="Times New Roman" w:eastAsia="Times New Roman" w:hAnsi="Times New Roman" w:cs="Times New Roman"/>
            <w:color w:val="551A8B"/>
            <w:sz w:val="19"/>
            <w:lang w:val="ru-RU" w:eastAsia="ru-RU" w:bidi="ar-SA"/>
          </w:rPr>
          <w:t>пунктом 2.11</w:t>
        </w:r>
      </w:hyperlink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Стандарта, в случае если она не соответствует одной из примерных программ.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lastRenderedPageBreak/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В краткой презентации Программы должны быть указаны: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2) используемые Примерные программы;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3) характеристика взаимодействия педагогического коллектива с семьями детей.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7"/>
          <w:szCs w:val="27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27"/>
          <w:szCs w:val="27"/>
          <w:lang w:val="ru-RU" w:eastAsia="ru-RU" w:bidi="ar-SA"/>
        </w:rPr>
        <w:t>III. Требования к условиям реализации основной образовательной программы дошкольного образования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1) гарантирует охрану и укрепление физического и психического здоровья детей;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2) обеспечивает эмоциональное благополучие детей;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3) способствует профессиональному развитию педагогических работников;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4) создает условия для развивающего вариативного дошкольного образования;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5) обеспечивает открытость дошкольного образования;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6) создает условия для участия родителей (законных представителей) в образовательной деятельности.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недопустимость</w:t>
      </w:r>
      <w:proofErr w:type="gram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 как искусственного ускорения, так и искусственного замедления развития детей);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lastRenderedPageBreak/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5) поддержка инициативы и самостоятельности детей в специфических для них видах деятельности;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6) возможность выбора детьми материалов, видов активности, участников совместной деятельности и общения;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7) защита детей от всех форм физического и психического насилия</w:t>
      </w:r>
      <w:hyperlink r:id="rId28" w:anchor="/document/70512244/entry/995" w:history="1">
        <w:r w:rsidRPr="00A97D9C">
          <w:rPr>
            <w:rFonts w:ascii="Times New Roman" w:eastAsia="Times New Roman" w:hAnsi="Times New Roman" w:cs="Times New Roman"/>
            <w:color w:val="551A8B"/>
            <w:sz w:val="19"/>
            <w:lang w:val="ru-RU" w:eastAsia="ru-RU" w:bidi="ar-SA"/>
          </w:rPr>
          <w:t>*(5)</w:t>
        </w:r>
      </w:hyperlink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3.2.2. </w:t>
      </w:r>
      <w:proofErr w:type="gram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 посредством организации инклюзивного образования детей с ограниченными возможностями здоровья.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2) оптимизации работы с группой детей.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которую</w:t>
      </w:r>
      <w:proofErr w:type="gram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 проводят квалифицированные специалисты (педагоги-психологи, психологи).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3.2.4. Наполняемость Группы определяется с учетом возраста детей, их состояния здоровья, специфики Программы.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1) обеспечение эмоционального благополучия </w:t>
      </w:r>
      <w:proofErr w:type="gram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через</w:t>
      </w:r>
      <w:proofErr w:type="gram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: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непосредственное общение с каждым ребенком;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уважительное отношение к каждому ребенку, к его чувствам и потребностям;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2) поддержку индивидуальности и инициативы детей </w:t>
      </w:r>
      <w:proofErr w:type="gram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через</w:t>
      </w:r>
      <w:proofErr w:type="gram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: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создание условий для свободного выбора детьми деятельности, участников совместной деятельности;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создание условий для принятия детьми решений, выражения своих чувств и мыслей;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proofErr w:type="spell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недирективную</w:t>
      </w:r>
      <w:proofErr w:type="spell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lastRenderedPageBreak/>
        <w:t>3) установление правил взаимодействия в разных ситуациях: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развитие умения детей работать в группе сверстников;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со</w:t>
      </w:r>
      <w:proofErr w:type="gram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создание условий для овладения культурными средствами деятельности;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поддержку спонтанной игры детей, ее обогащение, обеспечение игрового времени и пространства;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оценку индивидуального развития детей;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3.2.6. В целях эффективной реализации Программы должны быть созданы условия </w:t>
      </w:r>
      <w:proofErr w:type="gram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для</w:t>
      </w:r>
      <w:proofErr w:type="gram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: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3.2.8. Организация должна создавать возможности: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3) для обсуждения с родителями (законными представителями) детей вопросов, связанных с реализацией Программы.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3.2.9. </w:t>
      </w:r>
      <w:proofErr w:type="gram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Максимально допустимый объем образовательной нагрузки должен соответствовать </w:t>
      </w:r>
      <w:hyperlink r:id="rId29" w:anchor="/document/70414724/entry/1000" w:history="1">
        <w:r w:rsidRPr="00A97D9C">
          <w:rPr>
            <w:rFonts w:ascii="Times New Roman" w:eastAsia="Times New Roman" w:hAnsi="Times New Roman" w:cs="Times New Roman"/>
            <w:color w:val="551A8B"/>
            <w:sz w:val="19"/>
            <w:lang w:val="ru-RU" w:eastAsia="ru-RU" w:bidi="ar-SA"/>
          </w:rPr>
          <w:t xml:space="preserve">санитарно-эпидемиологическим правилам и нормативам </w:t>
        </w:r>
        <w:proofErr w:type="spellStart"/>
        <w:r w:rsidRPr="00A97D9C">
          <w:rPr>
            <w:rFonts w:ascii="Times New Roman" w:eastAsia="Times New Roman" w:hAnsi="Times New Roman" w:cs="Times New Roman"/>
            <w:color w:val="551A8B"/>
            <w:sz w:val="19"/>
            <w:lang w:val="ru-RU" w:eastAsia="ru-RU" w:bidi="ar-SA"/>
          </w:rPr>
          <w:t>СанПиН</w:t>
        </w:r>
        <w:proofErr w:type="spellEnd"/>
        <w:r w:rsidRPr="00A97D9C">
          <w:rPr>
            <w:rFonts w:ascii="Times New Roman" w:eastAsia="Times New Roman" w:hAnsi="Times New Roman" w:cs="Times New Roman"/>
            <w:color w:val="551A8B"/>
            <w:sz w:val="19"/>
            <w:lang w:val="ru-RU" w:eastAsia="ru-RU" w:bidi="ar-SA"/>
          </w:rPr>
          <w:t xml:space="preserve"> 2.4.1.3049-13</w:t>
        </w:r>
      </w:hyperlink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утвержденным </w:t>
      </w:r>
      <w:hyperlink r:id="rId30" w:anchor="/document/70414724/entry/0" w:history="1">
        <w:r w:rsidRPr="00A97D9C">
          <w:rPr>
            <w:rFonts w:ascii="Times New Roman" w:eastAsia="Times New Roman" w:hAnsi="Times New Roman" w:cs="Times New Roman"/>
            <w:color w:val="551A8B"/>
            <w:sz w:val="19"/>
            <w:lang w:val="ru-RU" w:eastAsia="ru-RU" w:bidi="ar-SA"/>
          </w:rPr>
          <w:t>постановлением</w:t>
        </w:r>
      </w:hyperlink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 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28564).</w:t>
      </w:r>
      <w:proofErr w:type="gramEnd"/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lastRenderedPageBreak/>
        <w:t>3.3. Требования к развивающей предметно-пространственной среде.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3.3.1. </w:t>
      </w:r>
      <w:proofErr w:type="gram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3.3.3. Развивающая предметно-пространственная среда должна обеспечивать: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реализацию различных образовательных программ;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в случае организации инклюзивного образования - необходимые для него условия;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учет возрастных особенностей детей.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1) Насыщенность среды должна соответствовать возрастным возможностям детей и содержанию Программы.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эмоциональное благополучие детей во взаимодействии с предметно-пространственным окружением;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возможность самовыражения детей.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2) </w:t>
      </w:r>
      <w:proofErr w:type="spell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Трансформируемость</w:t>
      </w:r>
      <w:proofErr w:type="spell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3) </w:t>
      </w:r>
      <w:proofErr w:type="spell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Полифункциональность</w:t>
      </w:r>
      <w:proofErr w:type="spell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 материалов предполагает: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4) Вариативность среды предполагает: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lastRenderedPageBreak/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5) Доступность среды предполагает: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исправность и сохранность материалов и оборудования.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3.4. Требования к кадровым условиям реализации Программы.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proofErr w:type="gram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 </w:t>
      </w:r>
      <w:hyperlink r:id="rId31" w:anchor="/document/199499/entry/1000" w:history="1">
        <w:r w:rsidRPr="00A97D9C">
          <w:rPr>
            <w:rFonts w:ascii="Times New Roman" w:eastAsia="Times New Roman" w:hAnsi="Times New Roman" w:cs="Times New Roman"/>
            <w:color w:val="551A8B"/>
            <w:sz w:val="19"/>
            <w:lang w:val="ru-RU" w:eastAsia="ru-RU" w:bidi="ar-SA"/>
          </w:rPr>
          <w:t>Едином квалификационном справочнике</w:t>
        </w:r>
      </w:hyperlink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 должностей руководителей, специалистов и служащих, раздел "Квалификационные характеристики должностей работников образования", утвержденном </w:t>
      </w:r>
      <w:hyperlink r:id="rId32" w:anchor="/document/199499/entry/0" w:history="1">
        <w:r w:rsidRPr="00A97D9C">
          <w:rPr>
            <w:rFonts w:ascii="Times New Roman" w:eastAsia="Times New Roman" w:hAnsi="Times New Roman" w:cs="Times New Roman"/>
            <w:color w:val="551A8B"/>
            <w:sz w:val="19"/>
            <w:lang w:val="ru-RU" w:eastAsia="ru-RU" w:bidi="ar-SA"/>
          </w:rPr>
          <w:t>приказом</w:t>
        </w:r>
      </w:hyperlink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 Министерства здравоохранения и социального развития Российской Федерации от 26 августа 2010 г. N 761н (зарегистрирован Министерством юстиции Российской Федерации 6 октября 2010 г., регистрационный N 18638), с изменениями внесенными </w:t>
      </w:r>
      <w:hyperlink r:id="rId33" w:anchor="/document/55171672/entry/1000" w:history="1">
        <w:r w:rsidRPr="00A97D9C">
          <w:rPr>
            <w:rFonts w:ascii="Times New Roman" w:eastAsia="Times New Roman" w:hAnsi="Times New Roman" w:cs="Times New Roman"/>
            <w:color w:val="551A8B"/>
            <w:sz w:val="19"/>
            <w:lang w:val="ru-RU" w:eastAsia="ru-RU" w:bidi="ar-SA"/>
          </w:rPr>
          <w:t>приказом</w:t>
        </w:r>
      </w:hyperlink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 Министерства здравоохранения и</w:t>
      </w:r>
      <w:proofErr w:type="gram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 социального развития Российской Федерации от 31 мая 2011 г. N 448н (зарегистрирован Министерством юстиции Российской Федерации 1 июля 2011 г., регистрационный N 21240).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 </w:t>
      </w:r>
      <w:hyperlink r:id="rId34" w:anchor="/document/70512244/entry/325" w:history="1">
        <w:r w:rsidRPr="00A97D9C">
          <w:rPr>
            <w:rFonts w:ascii="Times New Roman" w:eastAsia="Times New Roman" w:hAnsi="Times New Roman" w:cs="Times New Roman"/>
            <w:color w:val="551A8B"/>
            <w:sz w:val="19"/>
            <w:lang w:val="ru-RU" w:eastAsia="ru-RU" w:bidi="ar-SA"/>
          </w:rPr>
          <w:t>п. 3.2.5</w:t>
        </w:r>
      </w:hyperlink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 настоящего Стандарта.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3.4.3. </w:t>
      </w:r>
      <w:proofErr w:type="gram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</w:t>
      </w:r>
      <w:proofErr w:type="gram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3.4.4. При организации инклюзивного образования: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proofErr w:type="gram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</w:t>
      </w:r>
      <w:proofErr w:type="gram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lastRenderedPageBreak/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hyperlink r:id="rId35" w:anchor="/document/70512244/entry/996" w:history="1">
        <w:r w:rsidRPr="00A97D9C">
          <w:rPr>
            <w:rFonts w:ascii="Times New Roman" w:eastAsia="Times New Roman" w:hAnsi="Times New Roman" w:cs="Times New Roman"/>
            <w:color w:val="551A8B"/>
            <w:sz w:val="19"/>
            <w:lang w:val="ru-RU" w:eastAsia="ru-RU" w:bidi="ar-SA"/>
          </w:rPr>
          <w:t>*(6)</w:t>
        </w:r>
      </w:hyperlink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, могут быть привлечены дополнительные педагогические работники, имеющие соответствующую квалификацию.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3.5.1. Требования к материально-техническим условиям реализации Программы включают: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1) требования, определяемые в соответствии с санитарно-эпидемиологическими правилами и нормативами;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2) требования, определяемые в соответствии с правилами пожарной безопасности;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4) оснащенность помещений развивающей предметно-пространственной средой;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3.6. Требования к финансовым условиям реализации основной образовательной программы дошкольного образования.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3.6.1. </w:t>
      </w:r>
      <w:proofErr w:type="gram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  <w:proofErr w:type="gramEnd"/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3.6.2. Финансовые условия реализации Программы должны: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1) обеспечивать возможность выполнения требований Стандарта к условиям реализации и структуре Программы;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3) отражать структуру и объем расходов, необходимых для реализации Программы, а также механизм их формирования.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</w:t>
      </w:r>
      <w:proofErr w:type="gram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 на получение общедоступного и бесплатного дошкольного образования. </w:t>
      </w:r>
      <w:proofErr w:type="gram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сурдоперевод</w:t>
      </w:r>
      <w:proofErr w:type="spell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 при реализации образовательных программ, адаптация образовательных учреждений и прилегающих</w:t>
      </w:r>
      <w:proofErr w:type="gram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 </w:t>
      </w:r>
      <w:proofErr w:type="gram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безбарьерную</w:t>
      </w:r>
      <w:proofErr w:type="spell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</w:t>
      </w:r>
      <w:proofErr w:type="gram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расходов на оплату труда работников, реализующих Программу;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</w:t>
      </w:r>
      <w:proofErr w:type="gram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о-</w:t>
      </w:r>
      <w:proofErr w:type="gram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 и </w:t>
      </w:r>
      <w:proofErr w:type="spell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видео-материалов</w:t>
      </w:r>
      <w:proofErr w:type="spell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</w:t>
      </w:r>
      <w:proofErr w:type="gram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Развивающая предметно-пространственная среда - часть </w:t>
      </w: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lastRenderedPageBreak/>
        <w:t>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</w:t>
      </w:r>
      <w:proofErr w:type="gram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иных расходов, связанных с реализацией и обеспечением реализации Программы.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7"/>
          <w:szCs w:val="27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27"/>
          <w:szCs w:val="27"/>
          <w:lang w:val="ru-RU" w:eastAsia="ru-RU" w:bidi="ar-SA"/>
        </w:rPr>
        <w:t>IV. Требования к результатам освоения основной образовательной программы дошкольного образования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4.1. </w:t>
      </w:r>
      <w:proofErr w:type="gram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 </w:t>
      </w:r>
      <w:proofErr w:type="gram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соответствия</w:t>
      </w:r>
      <w:proofErr w:type="gram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 установленным требованиям образовательной деятельности и подготовки детей</w:t>
      </w:r>
      <w:hyperlink r:id="rId36" w:anchor="/document/70512244/entry/997" w:history="1">
        <w:r w:rsidRPr="00A97D9C">
          <w:rPr>
            <w:rFonts w:ascii="Times New Roman" w:eastAsia="Times New Roman" w:hAnsi="Times New Roman" w:cs="Times New Roman"/>
            <w:color w:val="551A8B"/>
            <w:sz w:val="19"/>
            <w:lang w:val="ru-RU" w:eastAsia="ru-RU" w:bidi="ar-SA"/>
          </w:rPr>
          <w:t>*(7)</w:t>
        </w:r>
      </w:hyperlink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. Освоение Программы не сопровождается проведением промежуточных аттестаций и итоговой аттестации воспитанников</w:t>
      </w:r>
      <w:hyperlink r:id="rId37" w:anchor="/document/70512244/entry/998" w:history="1">
        <w:r w:rsidRPr="00A97D9C">
          <w:rPr>
            <w:rFonts w:ascii="Times New Roman" w:eastAsia="Times New Roman" w:hAnsi="Times New Roman" w:cs="Times New Roman"/>
            <w:color w:val="551A8B"/>
            <w:sz w:val="19"/>
            <w:lang w:val="ru-RU" w:eastAsia="ru-RU" w:bidi="ar-SA"/>
          </w:rPr>
          <w:t>*(8)</w:t>
        </w:r>
      </w:hyperlink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4.4. Настоящие требования являются ориентирами </w:t>
      </w:r>
      <w:proofErr w:type="gram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для</w:t>
      </w:r>
      <w:proofErr w:type="gram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: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б) решения задач: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формирования Программы;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анализа профессиональной деятельности;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взаимодействия с семьями;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в) изучения характеристик образования детей в возрасте от 2 месяцев до 8 лет;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аттестацию педагогических кадров;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оценку качества образования;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lastRenderedPageBreak/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распределение стимулирующего </w:t>
      </w:r>
      <w:proofErr w:type="gram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фонда оплаты труда работников Организации</w:t>
      </w:r>
      <w:proofErr w:type="gram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Целевые ориентиры образования в младенческом и раннем возрасте: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стремится к общению </w:t>
      </w:r>
      <w:proofErr w:type="gram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со</w:t>
      </w:r>
      <w:proofErr w:type="gram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проявляет интерес к сверстникам; наблюдает за их действиями и подражает им;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Целевые ориентиры на этапе завершения дошкольного образования: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со</w:t>
      </w:r>
      <w:proofErr w:type="gram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 взрослыми и сверстниками, может соблюдать правила безопасного поведения и личной гигиены;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lastRenderedPageBreak/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A97D9C" w:rsidRPr="00A97D9C" w:rsidRDefault="00A97D9C" w:rsidP="00A97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7"/>
          <w:szCs w:val="17"/>
          <w:lang w:val="ru-RU" w:eastAsia="ru-RU" w:bidi="ar-SA"/>
        </w:rPr>
      </w:pPr>
      <w:r w:rsidRPr="00A97D9C">
        <w:rPr>
          <w:rFonts w:ascii="Courier New" w:eastAsia="Times New Roman" w:hAnsi="Courier New" w:cs="Courier New"/>
          <w:color w:val="22272F"/>
          <w:sz w:val="17"/>
          <w:szCs w:val="17"/>
          <w:lang w:val="ru-RU" w:eastAsia="ru-RU" w:bidi="ar-SA"/>
        </w:rPr>
        <w:t>______________________________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*(1) Российская газета, 25 декабря 1993 г.; Собрание законодательства Российской Федерации 2009, N 1, ст. 1, ст. 2.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*(2) Сборник международных договоров СССР, 1993, выпуск XLVI.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*(3) </w:t>
      </w:r>
      <w:hyperlink r:id="rId38" w:anchor="/document/70291362/entry/108170" w:history="1">
        <w:r w:rsidRPr="00A97D9C">
          <w:rPr>
            <w:rFonts w:ascii="Times New Roman" w:eastAsia="Times New Roman" w:hAnsi="Times New Roman" w:cs="Times New Roman"/>
            <w:color w:val="551A8B"/>
            <w:sz w:val="19"/>
            <w:lang w:val="ru-RU" w:eastAsia="ru-RU" w:bidi="ar-SA"/>
          </w:rPr>
          <w:t>Часть 6 статьи 12</w:t>
        </w:r>
      </w:hyperlink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*(4) 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*(5) </w:t>
      </w:r>
      <w:hyperlink r:id="rId39" w:anchor="/document/70291362/entry/108404" w:history="1">
        <w:r w:rsidRPr="00A97D9C">
          <w:rPr>
            <w:rFonts w:ascii="Times New Roman" w:eastAsia="Times New Roman" w:hAnsi="Times New Roman" w:cs="Times New Roman"/>
            <w:color w:val="551A8B"/>
            <w:sz w:val="19"/>
            <w:lang w:val="ru-RU" w:eastAsia="ru-RU" w:bidi="ar-SA"/>
          </w:rPr>
          <w:t>Пункт 9 части 1 статьи 34</w:t>
        </w:r>
      </w:hyperlink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 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proofErr w:type="gram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*(6) </w:t>
      </w:r>
      <w:hyperlink r:id="rId40" w:anchor="/document/179146/entry/1" w:history="1">
        <w:r w:rsidRPr="00A97D9C">
          <w:rPr>
            <w:rFonts w:ascii="Times New Roman" w:eastAsia="Times New Roman" w:hAnsi="Times New Roman" w:cs="Times New Roman"/>
            <w:color w:val="551A8B"/>
            <w:sz w:val="19"/>
            <w:lang w:val="ru-RU" w:eastAsia="ru-RU" w:bidi="ar-SA"/>
          </w:rPr>
          <w:t>Статья 1</w:t>
        </w:r>
      </w:hyperlink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 Федерального закона от 24 июля 1998 г. N 124-ФЗ "Об основных гарантиях прав ребенка в Российской Федерации" (Собрание законодательства Российской Федерации, 1998, N 31, ст. 3802; 2004, N 35, ст. 3607; N 52, ст. 5274; 2007, N 27, ст. 3213, 3215; 2009, N 18, ст. 2151; N 51, ст. 6163;</w:t>
      </w:r>
      <w:proofErr w:type="gramEnd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 xml:space="preserve"> </w:t>
      </w:r>
      <w:proofErr w:type="gramStart"/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2013, N 14, ст. 1666; N 27, ст. 3477).</w:t>
      </w:r>
      <w:proofErr w:type="gramEnd"/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*(7) С учетом положений </w:t>
      </w:r>
      <w:hyperlink r:id="rId41" w:anchor="/document/70291362/entry/108146" w:history="1">
        <w:r w:rsidRPr="00A97D9C">
          <w:rPr>
            <w:rFonts w:ascii="Times New Roman" w:eastAsia="Times New Roman" w:hAnsi="Times New Roman" w:cs="Times New Roman"/>
            <w:color w:val="551A8B"/>
            <w:sz w:val="19"/>
            <w:lang w:val="ru-RU" w:eastAsia="ru-RU" w:bidi="ar-SA"/>
          </w:rPr>
          <w:t>части 2 статьи 11</w:t>
        </w:r>
      </w:hyperlink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 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A97D9C" w:rsidRPr="00A97D9C" w:rsidRDefault="00A97D9C" w:rsidP="00A9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</w:pPr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*(8) </w:t>
      </w:r>
      <w:hyperlink r:id="rId42" w:anchor="/document/70291362/entry/108761" w:history="1">
        <w:r w:rsidRPr="00A97D9C">
          <w:rPr>
            <w:rFonts w:ascii="Times New Roman" w:eastAsia="Times New Roman" w:hAnsi="Times New Roman" w:cs="Times New Roman"/>
            <w:color w:val="551A8B"/>
            <w:sz w:val="19"/>
            <w:lang w:val="ru-RU" w:eastAsia="ru-RU" w:bidi="ar-SA"/>
          </w:rPr>
          <w:t>Часть 2 статьи 64</w:t>
        </w:r>
      </w:hyperlink>
      <w:r w:rsidRPr="00A97D9C">
        <w:rPr>
          <w:rFonts w:ascii="Times New Roman" w:eastAsia="Times New Roman" w:hAnsi="Times New Roman" w:cs="Times New Roman"/>
          <w:color w:val="22272F"/>
          <w:sz w:val="19"/>
          <w:szCs w:val="19"/>
          <w:lang w:val="ru-RU" w:eastAsia="ru-RU" w:bidi="ar-SA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563108" w:rsidRPr="00A97D9C" w:rsidRDefault="00563108">
      <w:pPr>
        <w:rPr>
          <w:lang w:val="ru-RU"/>
        </w:rPr>
      </w:pPr>
    </w:p>
    <w:sectPr w:rsidR="00563108" w:rsidRPr="00A97D9C" w:rsidSect="00F308AA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97D9C"/>
    <w:rsid w:val="000A2031"/>
    <w:rsid w:val="000B04A6"/>
    <w:rsid w:val="000D2FAC"/>
    <w:rsid w:val="00121AC0"/>
    <w:rsid w:val="00125E14"/>
    <w:rsid w:val="00264B62"/>
    <w:rsid w:val="002C6BA5"/>
    <w:rsid w:val="00537506"/>
    <w:rsid w:val="00563108"/>
    <w:rsid w:val="007536F3"/>
    <w:rsid w:val="00A55E8C"/>
    <w:rsid w:val="00A82277"/>
    <w:rsid w:val="00A97D9C"/>
    <w:rsid w:val="00AC616F"/>
    <w:rsid w:val="00B33A6C"/>
    <w:rsid w:val="00B43BEA"/>
    <w:rsid w:val="00B86668"/>
    <w:rsid w:val="00C5263E"/>
    <w:rsid w:val="00C73426"/>
    <w:rsid w:val="00D265E5"/>
    <w:rsid w:val="00D92AD0"/>
    <w:rsid w:val="00E17FC1"/>
    <w:rsid w:val="00E338EA"/>
    <w:rsid w:val="00F308AA"/>
    <w:rsid w:val="00FF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C1"/>
  </w:style>
  <w:style w:type="paragraph" w:styleId="1">
    <w:name w:val="heading 1"/>
    <w:basedOn w:val="a"/>
    <w:next w:val="a"/>
    <w:link w:val="10"/>
    <w:uiPriority w:val="9"/>
    <w:qFormat/>
    <w:rsid w:val="00E17FC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17FC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17FC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17FC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7FC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7FC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7FC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7FC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7FC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7FC1"/>
    <w:rPr>
      <w:smallCap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17FC1"/>
    <w:rPr>
      <w:smallCaps/>
      <w:spacing w:val="5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17FC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17FC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17FC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17FC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17FC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17FC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17FC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17FC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17FC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17FC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17FC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17FC1"/>
    <w:rPr>
      <w:b/>
      <w:bCs/>
    </w:rPr>
  </w:style>
  <w:style w:type="character" w:styleId="a8">
    <w:name w:val="Emphasis"/>
    <w:uiPriority w:val="20"/>
    <w:qFormat/>
    <w:rsid w:val="00E17FC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17FC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17F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7FC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17FC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17FC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17FC1"/>
    <w:rPr>
      <w:i/>
      <w:iCs/>
    </w:rPr>
  </w:style>
  <w:style w:type="character" w:styleId="ad">
    <w:name w:val="Subtle Emphasis"/>
    <w:uiPriority w:val="19"/>
    <w:qFormat/>
    <w:rsid w:val="00E17FC1"/>
    <w:rPr>
      <w:i/>
      <w:iCs/>
    </w:rPr>
  </w:style>
  <w:style w:type="character" w:styleId="ae">
    <w:name w:val="Intense Emphasis"/>
    <w:uiPriority w:val="21"/>
    <w:qFormat/>
    <w:rsid w:val="00E17FC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17FC1"/>
    <w:rPr>
      <w:smallCaps/>
    </w:rPr>
  </w:style>
  <w:style w:type="character" w:styleId="af0">
    <w:name w:val="Intense Reference"/>
    <w:uiPriority w:val="32"/>
    <w:qFormat/>
    <w:rsid w:val="00E17FC1"/>
    <w:rPr>
      <w:b/>
      <w:bCs/>
      <w:smallCaps/>
    </w:rPr>
  </w:style>
  <w:style w:type="character" w:styleId="af1">
    <w:name w:val="Book Title"/>
    <w:basedOn w:val="a0"/>
    <w:uiPriority w:val="33"/>
    <w:qFormat/>
    <w:rsid w:val="00E17FC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17FC1"/>
    <w:pPr>
      <w:outlineLvl w:val="9"/>
    </w:pPr>
  </w:style>
  <w:style w:type="paragraph" w:customStyle="1" w:styleId="s3">
    <w:name w:val="s_3"/>
    <w:basedOn w:val="a"/>
    <w:rsid w:val="00A9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1">
    <w:name w:val="s_1"/>
    <w:basedOn w:val="a"/>
    <w:rsid w:val="00A9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3">
    <w:name w:val="Hyperlink"/>
    <w:basedOn w:val="a0"/>
    <w:uiPriority w:val="99"/>
    <w:semiHidden/>
    <w:unhideWhenUsed/>
    <w:rsid w:val="00A97D9C"/>
    <w:rPr>
      <w:color w:val="0000FF"/>
      <w:u w:val="single"/>
    </w:rPr>
  </w:style>
  <w:style w:type="paragraph" w:customStyle="1" w:styleId="s16">
    <w:name w:val="s_16"/>
    <w:basedOn w:val="a"/>
    <w:rsid w:val="00A9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empty">
    <w:name w:val="empty"/>
    <w:basedOn w:val="a"/>
    <w:rsid w:val="00A9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indent1">
    <w:name w:val="indent_1"/>
    <w:basedOn w:val="a"/>
    <w:rsid w:val="00A9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10">
    <w:name w:val="s_10"/>
    <w:basedOn w:val="a0"/>
    <w:rsid w:val="00A97D9C"/>
  </w:style>
  <w:style w:type="paragraph" w:customStyle="1" w:styleId="s9">
    <w:name w:val="s_9"/>
    <w:basedOn w:val="a"/>
    <w:rsid w:val="00A9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22">
    <w:name w:val="s_22"/>
    <w:basedOn w:val="a"/>
    <w:rsid w:val="00A9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A97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7D9C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265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0397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1411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9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6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5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9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5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5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9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4493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9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5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5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08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13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32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40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7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4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6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57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46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6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7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61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62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6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98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3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76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27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5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25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6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4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51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26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6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3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0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4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91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2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13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4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8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71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2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5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8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9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969380">
          <w:marLeft w:val="0"/>
          <w:marRight w:val="0"/>
          <w:marTop w:val="0"/>
          <w:marBottom w:val="93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8653</Words>
  <Characters>49326</Characters>
  <Application>Microsoft Office Word</Application>
  <DocSecurity>0</DocSecurity>
  <Lines>411</Lines>
  <Paragraphs>115</Paragraphs>
  <ScaleCrop>false</ScaleCrop>
  <Company>Home</Company>
  <LinksUpToDate>false</LinksUpToDate>
  <CharactersWithSpaces>57864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2019-08-22T02:50:00Z</dcterms:created>
  <dcterms:modified xsi:type="dcterms:W3CDTF">2019-08-22T02:50:00Z</dcterms:modified>
</cp:coreProperties>
</file>